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CE0" w:rsidRPr="00042843" w:rsidRDefault="005A0CE0" w:rsidP="005A0CE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2843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5A0CE0" w:rsidRPr="00DA0EBB" w:rsidRDefault="005A0CE0" w:rsidP="005A0CE0">
      <w:pPr>
        <w:jc w:val="center"/>
        <w:rPr>
          <w:rFonts w:ascii="Times New Roman" w:hAnsi="Times New Roman" w:cs="Times New Roman"/>
          <w:b/>
        </w:rPr>
      </w:pPr>
      <w:r w:rsidRPr="00DA0EBB">
        <w:rPr>
          <w:rFonts w:ascii="Times New Roman" w:hAnsi="Times New Roman" w:cs="Times New Roman"/>
          <w:b/>
        </w:rPr>
        <w:t>Протокол 1 тура  вступительного испытания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от</w:t>
      </w:r>
      <w:proofErr w:type="gramEnd"/>
      <w:r>
        <w:rPr>
          <w:rFonts w:ascii="Times New Roman" w:hAnsi="Times New Roman" w:cs="Times New Roman"/>
          <w:b/>
        </w:rPr>
        <w:t xml:space="preserve"> </w:t>
      </w:r>
    </w:p>
    <w:p w:rsidR="005A0CE0" w:rsidRDefault="005A0CE0" w:rsidP="005A0CE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Pr="00DA0EBB">
        <w:rPr>
          <w:rFonts w:ascii="Times New Roman" w:hAnsi="Times New Roman" w:cs="Times New Roman"/>
          <w:b/>
        </w:rPr>
        <w:t>о специальности 52.02.04 Актерское искусство (по виду: актер театра к</w:t>
      </w:r>
      <w:r>
        <w:rPr>
          <w:rFonts w:ascii="Times New Roman" w:hAnsi="Times New Roman" w:cs="Times New Roman"/>
          <w:b/>
        </w:rPr>
        <w:t>ук</w:t>
      </w:r>
      <w:r w:rsidRPr="00DA0EBB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л</w:t>
      </w:r>
      <w:r w:rsidRPr="00DA0EBB">
        <w:rPr>
          <w:rFonts w:ascii="Times New Roman" w:hAnsi="Times New Roman" w:cs="Times New Roman"/>
          <w:b/>
        </w:rPr>
        <w:t>)</w:t>
      </w:r>
    </w:p>
    <w:p w:rsidR="005A0CE0" w:rsidRDefault="005A0CE0" w:rsidP="005A0CE0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7"/>
        <w:gridCol w:w="4453"/>
        <w:gridCol w:w="1701"/>
        <w:gridCol w:w="1984"/>
        <w:gridCol w:w="1559"/>
        <w:gridCol w:w="1560"/>
        <w:gridCol w:w="2693"/>
      </w:tblGrid>
      <w:tr w:rsidR="005A0CE0" w:rsidTr="00177163">
        <w:trPr>
          <w:trHeight w:val="270"/>
        </w:trPr>
        <w:tc>
          <w:tcPr>
            <w:tcW w:w="617" w:type="dxa"/>
            <w:vMerge w:val="restart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042843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04284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042843">
              <w:rPr>
                <w:rFonts w:ascii="Times New Roman" w:hAnsi="Times New Roman" w:cs="Times New Roman"/>
                <w:b/>
              </w:rPr>
              <w:t>н</w:t>
            </w:r>
            <w:proofErr w:type="spellEnd"/>
          </w:p>
        </w:tc>
        <w:tc>
          <w:tcPr>
            <w:tcW w:w="4453" w:type="dxa"/>
            <w:vMerge w:val="restart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2843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6804" w:type="dxa"/>
            <w:gridSpan w:val="4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2843">
              <w:rPr>
                <w:rFonts w:ascii="Times New Roman" w:hAnsi="Times New Roman" w:cs="Times New Roman"/>
                <w:b/>
              </w:rPr>
              <w:t>Критерии оценки (если 4 «+», то зачет)</w:t>
            </w:r>
          </w:p>
        </w:tc>
        <w:tc>
          <w:tcPr>
            <w:tcW w:w="2693" w:type="dxa"/>
            <w:vMerge w:val="restart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2843">
              <w:rPr>
                <w:rFonts w:ascii="Times New Roman" w:hAnsi="Times New Roman" w:cs="Times New Roman"/>
                <w:b/>
              </w:rPr>
              <w:t>Комментарии комиссии</w:t>
            </w:r>
          </w:p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2843">
              <w:rPr>
                <w:rFonts w:ascii="Times New Roman" w:hAnsi="Times New Roman" w:cs="Times New Roman"/>
                <w:b/>
              </w:rPr>
              <w:t xml:space="preserve"> (зачет, не зачет)</w:t>
            </w:r>
          </w:p>
        </w:tc>
      </w:tr>
      <w:tr w:rsidR="005A0CE0" w:rsidTr="00177163">
        <w:trPr>
          <w:trHeight w:val="366"/>
        </w:trPr>
        <w:tc>
          <w:tcPr>
            <w:tcW w:w="617" w:type="dxa"/>
            <w:vMerge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3" w:type="dxa"/>
            <w:vMerge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2843">
              <w:rPr>
                <w:rFonts w:ascii="Times New Roman" w:hAnsi="Times New Roman" w:cs="Times New Roman"/>
                <w:b/>
              </w:rPr>
              <w:t xml:space="preserve">Сценическое обаяние </w:t>
            </w:r>
          </w:p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2843">
              <w:rPr>
                <w:rFonts w:ascii="Times New Roman" w:hAnsi="Times New Roman" w:cs="Times New Roman"/>
                <w:b/>
              </w:rPr>
              <w:t>(+,-)</w:t>
            </w:r>
          </w:p>
        </w:tc>
        <w:tc>
          <w:tcPr>
            <w:tcW w:w="1984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2843">
              <w:rPr>
                <w:rFonts w:ascii="Times New Roman" w:hAnsi="Times New Roman" w:cs="Times New Roman"/>
                <w:b/>
              </w:rPr>
              <w:t>Органичность</w:t>
            </w:r>
          </w:p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2843">
              <w:rPr>
                <w:rFonts w:ascii="Times New Roman" w:hAnsi="Times New Roman" w:cs="Times New Roman"/>
                <w:b/>
              </w:rPr>
              <w:t xml:space="preserve">(+,-) </w:t>
            </w:r>
          </w:p>
        </w:tc>
        <w:tc>
          <w:tcPr>
            <w:tcW w:w="1559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2843">
              <w:rPr>
                <w:rFonts w:ascii="Times New Roman" w:hAnsi="Times New Roman" w:cs="Times New Roman"/>
                <w:b/>
              </w:rPr>
              <w:t>Понимание логики текста</w:t>
            </w:r>
          </w:p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2843">
              <w:rPr>
                <w:rFonts w:ascii="Times New Roman" w:hAnsi="Times New Roman" w:cs="Times New Roman"/>
                <w:b/>
              </w:rPr>
              <w:t>(+,-)</w:t>
            </w:r>
          </w:p>
        </w:tc>
        <w:tc>
          <w:tcPr>
            <w:tcW w:w="1560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2843">
              <w:rPr>
                <w:rFonts w:ascii="Times New Roman" w:hAnsi="Times New Roman" w:cs="Times New Roman"/>
                <w:b/>
              </w:rPr>
              <w:t>Хорошая дикция</w:t>
            </w:r>
          </w:p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2843">
              <w:rPr>
                <w:rFonts w:ascii="Times New Roman" w:hAnsi="Times New Roman" w:cs="Times New Roman"/>
                <w:b/>
              </w:rPr>
              <w:t>(+,-)</w:t>
            </w:r>
          </w:p>
        </w:tc>
        <w:tc>
          <w:tcPr>
            <w:tcW w:w="2693" w:type="dxa"/>
            <w:vMerge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CE0" w:rsidTr="00177163">
        <w:tc>
          <w:tcPr>
            <w:tcW w:w="617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3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CE0" w:rsidTr="00177163">
        <w:tc>
          <w:tcPr>
            <w:tcW w:w="617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3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CE0" w:rsidTr="00177163">
        <w:tc>
          <w:tcPr>
            <w:tcW w:w="617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3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CE0" w:rsidTr="00177163">
        <w:tc>
          <w:tcPr>
            <w:tcW w:w="617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3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CE0" w:rsidTr="00177163">
        <w:tc>
          <w:tcPr>
            <w:tcW w:w="617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3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CE0" w:rsidTr="00177163">
        <w:tc>
          <w:tcPr>
            <w:tcW w:w="617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3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CE0" w:rsidTr="00177163">
        <w:tc>
          <w:tcPr>
            <w:tcW w:w="617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3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CE0" w:rsidTr="00177163">
        <w:tc>
          <w:tcPr>
            <w:tcW w:w="617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3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CE0" w:rsidTr="00177163">
        <w:tc>
          <w:tcPr>
            <w:tcW w:w="617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3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CE0" w:rsidTr="00177163">
        <w:tc>
          <w:tcPr>
            <w:tcW w:w="617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3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CE0" w:rsidTr="00177163">
        <w:tc>
          <w:tcPr>
            <w:tcW w:w="617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3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CE0" w:rsidTr="00177163">
        <w:tc>
          <w:tcPr>
            <w:tcW w:w="617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3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CE0" w:rsidTr="00177163">
        <w:tc>
          <w:tcPr>
            <w:tcW w:w="617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3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CE0" w:rsidTr="00177163">
        <w:tc>
          <w:tcPr>
            <w:tcW w:w="617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3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CE0" w:rsidTr="00177163">
        <w:tc>
          <w:tcPr>
            <w:tcW w:w="617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3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CE0" w:rsidTr="00177163">
        <w:tc>
          <w:tcPr>
            <w:tcW w:w="617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3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CE0" w:rsidTr="00177163">
        <w:tc>
          <w:tcPr>
            <w:tcW w:w="617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3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CE0" w:rsidTr="00177163">
        <w:tc>
          <w:tcPr>
            <w:tcW w:w="617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3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CE0" w:rsidTr="00177163">
        <w:tc>
          <w:tcPr>
            <w:tcW w:w="617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3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CE0" w:rsidTr="00177163">
        <w:tc>
          <w:tcPr>
            <w:tcW w:w="617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3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CE0" w:rsidTr="00177163">
        <w:tc>
          <w:tcPr>
            <w:tcW w:w="617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3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CE0" w:rsidTr="00177163">
        <w:tc>
          <w:tcPr>
            <w:tcW w:w="617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3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CE0" w:rsidTr="00177163">
        <w:tc>
          <w:tcPr>
            <w:tcW w:w="617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3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CE0" w:rsidTr="00177163">
        <w:tc>
          <w:tcPr>
            <w:tcW w:w="617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3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CE0" w:rsidTr="00177163">
        <w:tc>
          <w:tcPr>
            <w:tcW w:w="617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3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CE0" w:rsidTr="00177163">
        <w:tc>
          <w:tcPr>
            <w:tcW w:w="617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3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CE0" w:rsidTr="00177163">
        <w:tc>
          <w:tcPr>
            <w:tcW w:w="617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3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CE0" w:rsidTr="00177163">
        <w:tc>
          <w:tcPr>
            <w:tcW w:w="617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3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CE0" w:rsidTr="00177163">
        <w:tc>
          <w:tcPr>
            <w:tcW w:w="617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3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5A0CE0" w:rsidRPr="00042843" w:rsidRDefault="005A0CE0" w:rsidP="001771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72FE8" w:rsidRDefault="00D72FE8"/>
    <w:sectPr w:rsidR="00D72FE8" w:rsidSect="005A0C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0CE0"/>
    <w:rsid w:val="005A0CE0"/>
    <w:rsid w:val="00D7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C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2025-03-03T13:11:00Z</dcterms:created>
  <dcterms:modified xsi:type="dcterms:W3CDTF">2025-03-03T13:12:00Z</dcterms:modified>
</cp:coreProperties>
</file>