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54" w:rsidRDefault="00FA2454" w:rsidP="00FA2454">
      <w:pPr>
        <w:shd w:val="clear" w:color="auto" w:fill="FFFFFF"/>
        <w:ind w:left="34"/>
        <w:jc w:val="center"/>
        <w:rPr>
          <w:b/>
          <w:spacing w:val="-3"/>
          <w:sz w:val="28"/>
          <w:szCs w:val="26"/>
        </w:rPr>
      </w:pPr>
      <w:r w:rsidRPr="00FA2454">
        <w:rPr>
          <w:b/>
          <w:spacing w:val="-3"/>
          <w:sz w:val="28"/>
          <w:szCs w:val="26"/>
        </w:rPr>
        <w:t>Для того</w:t>
      </w:r>
      <w:proofErr w:type="gramStart"/>
      <w:r w:rsidRPr="00FA2454">
        <w:rPr>
          <w:b/>
          <w:spacing w:val="-3"/>
          <w:sz w:val="28"/>
          <w:szCs w:val="26"/>
        </w:rPr>
        <w:t>,</w:t>
      </w:r>
      <w:proofErr w:type="gramEnd"/>
      <w:r w:rsidRPr="00FA2454">
        <w:rPr>
          <w:b/>
          <w:spacing w:val="-3"/>
          <w:sz w:val="28"/>
          <w:szCs w:val="26"/>
        </w:rPr>
        <w:t xml:space="preserve"> чтобы записаться на консультацию</w:t>
      </w:r>
      <w:r>
        <w:rPr>
          <w:b/>
          <w:spacing w:val="-3"/>
          <w:sz w:val="28"/>
          <w:szCs w:val="26"/>
        </w:rPr>
        <w:t xml:space="preserve"> перед поступлением</w:t>
      </w:r>
      <w:r w:rsidRPr="00FA2454">
        <w:rPr>
          <w:b/>
          <w:spacing w:val="-3"/>
          <w:sz w:val="28"/>
          <w:szCs w:val="26"/>
        </w:rPr>
        <w:t xml:space="preserve">, </w:t>
      </w:r>
    </w:p>
    <w:p w:rsidR="00FA2454" w:rsidRPr="00FA2454" w:rsidRDefault="00FA2454" w:rsidP="00FA2454">
      <w:pPr>
        <w:shd w:val="clear" w:color="auto" w:fill="FFFFFF"/>
        <w:ind w:left="34"/>
        <w:jc w:val="center"/>
        <w:rPr>
          <w:b/>
          <w:spacing w:val="-3"/>
          <w:sz w:val="28"/>
          <w:szCs w:val="26"/>
        </w:rPr>
      </w:pPr>
      <w:r w:rsidRPr="00FA2454">
        <w:rPr>
          <w:b/>
          <w:spacing w:val="-3"/>
          <w:sz w:val="28"/>
          <w:szCs w:val="26"/>
        </w:rPr>
        <w:t>Вам необходимо выполнить следующие ШАГИ:</w:t>
      </w:r>
    </w:p>
    <w:p w:rsidR="00FA2454" w:rsidRDefault="00FA2454" w:rsidP="001721B8">
      <w:pPr>
        <w:shd w:val="clear" w:color="auto" w:fill="FFFFFF"/>
        <w:ind w:left="34"/>
        <w:rPr>
          <w:b/>
          <w:spacing w:val="-3"/>
          <w:sz w:val="26"/>
          <w:szCs w:val="26"/>
        </w:rPr>
      </w:pPr>
    </w:p>
    <w:p w:rsidR="00FA2454" w:rsidRDefault="00FA2454" w:rsidP="00FA2454">
      <w:pPr>
        <w:pStyle w:val="a3"/>
        <w:numPr>
          <w:ilvl w:val="0"/>
          <w:numId w:val="2"/>
        </w:numPr>
        <w:shd w:val="clear" w:color="auto" w:fill="FFFFFF"/>
        <w:rPr>
          <w:b/>
          <w:spacing w:val="-3"/>
          <w:sz w:val="26"/>
          <w:szCs w:val="26"/>
        </w:rPr>
      </w:pPr>
      <w:r w:rsidRPr="00FA2454">
        <w:rPr>
          <w:spacing w:val="-3"/>
          <w:sz w:val="26"/>
          <w:szCs w:val="26"/>
        </w:rPr>
        <w:t xml:space="preserve">Выбрать формат консультации (онлайн только для иногородних!), выбрать дату и записать свое </w:t>
      </w:r>
      <w:r>
        <w:rPr>
          <w:spacing w:val="-3"/>
          <w:sz w:val="26"/>
          <w:szCs w:val="26"/>
        </w:rPr>
        <w:t>ФИО</w:t>
      </w:r>
      <w:r w:rsidRPr="00FA2454">
        <w:rPr>
          <w:spacing w:val="-3"/>
          <w:sz w:val="26"/>
          <w:szCs w:val="26"/>
        </w:rPr>
        <w:t xml:space="preserve"> в форму №1</w:t>
      </w:r>
      <w:proofErr w:type="gramStart"/>
      <w:r w:rsidRPr="00FA2454">
        <w:rPr>
          <w:spacing w:val="-3"/>
          <w:sz w:val="26"/>
          <w:szCs w:val="26"/>
        </w:rPr>
        <w:t xml:space="preserve"> :</w:t>
      </w:r>
      <w:proofErr w:type="gramEnd"/>
      <w:r>
        <w:rPr>
          <w:b/>
          <w:spacing w:val="-3"/>
          <w:sz w:val="26"/>
          <w:szCs w:val="26"/>
        </w:rPr>
        <w:t xml:space="preserve"> </w:t>
      </w:r>
      <w:hyperlink r:id="rId6" w:history="1">
        <w:r w:rsidRPr="007B0AC8">
          <w:rPr>
            <w:rStyle w:val="a4"/>
            <w:b/>
            <w:spacing w:val="-3"/>
            <w:sz w:val="26"/>
            <w:szCs w:val="26"/>
          </w:rPr>
          <w:t>https://docs.google.com/spreadsheets/d/1_QjoESsCdWWCz9a8Vsoiu2ovkP65w-0D_UL68b7e5rk/edit#gid=0</w:t>
        </w:r>
      </w:hyperlink>
    </w:p>
    <w:p w:rsidR="00FA2454" w:rsidRDefault="00FA2454" w:rsidP="00FA2454">
      <w:pPr>
        <w:pStyle w:val="a3"/>
        <w:numPr>
          <w:ilvl w:val="0"/>
          <w:numId w:val="2"/>
        </w:numPr>
        <w:shd w:val="clear" w:color="auto" w:fill="FFFFFF"/>
        <w:rPr>
          <w:b/>
          <w:spacing w:val="-3"/>
          <w:sz w:val="26"/>
          <w:szCs w:val="26"/>
        </w:rPr>
      </w:pPr>
      <w:r w:rsidRPr="00FA2454">
        <w:rPr>
          <w:spacing w:val="-3"/>
          <w:sz w:val="26"/>
          <w:szCs w:val="26"/>
        </w:rPr>
        <w:t xml:space="preserve">Когда вы вписали свое ФИО в форму №1, Вам нужно перейти в </w:t>
      </w:r>
      <w:proofErr w:type="spellStart"/>
      <w:r w:rsidRPr="00FA2454">
        <w:rPr>
          <w:spacing w:val="-3"/>
          <w:sz w:val="26"/>
          <w:szCs w:val="26"/>
        </w:rPr>
        <w:t>гугл</w:t>
      </w:r>
      <w:proofErr w:type="spellEnd"/>
      <w:r w:rsidRPr="00FA2454">
        <w:rPr>
          <w:spacing w:val="-3"/>
          <w:sz w:val="26"/>
          <w:szCs w:val="26"/>
        </w:rPr>
        <w:t xml:space="preserve"> форму (форму №2). Это сделано для того, чтобы никто кроме приемной комиссии не мог видеть ваши персональные данные, а приемная комиссия смогла связаться с Вами на случай отмены /переноса консультации. Форма № 2:</w:t>
      </w:r>
      <w:r>
        <w:rPr>
          <w:b/>
          <w:spacing w:val="-3"/>
          <w:sz w:val="26"/>
          <w:szCs w:val="26"/>
        </w:rPr>
        <w:t xml:space="preserve"> </w:t>
      </w:r>
      <w:hyperlink r:id="rId7" w:history="1">
        <w:r w:rsidRPr="007B0AC8">
          <w:rPr>
            <w:rStyle w:val="a4"/>
            <w:b/>
            <w:spacing w:val="-3"/>
            <w:sz w:val="26"/>
            <w:szCs w:val="26"/>
          </w:rPr>
          <w:t>https://docs.google.com/forms/d/1-4D7jL3AxQfstWNQGGY0rNZBEoCvUKp6AXaSdPI5rLw/edit</w:t>
        </w:r>
      </w:hyperlink>
    </w:p>
    <w:p w:rsidR="00FA2454" w:rsidRPr="00FA2454" w:rsidRDefault="00FA2454" w:rsidP="00FA2454">
      <w:pPr>
        <w:pStyle w:val="a3"/>
        <w:numPr>
          <w:ilvl w:val="0"/>
          <w:numId w:val="2"/>
        </w:numPr>
        <w:shd w:val="clear" w:color="auto" w:fill="FFFFFF"/>
        <w:rPr>
          <w:spacing w:val="-3"/>
          <w:sz w:val="26"/>
          <w:szCs w:val="26"/>
        </w:rPr>
      </w:pPr>
      <w:r w:rsidRPr="00FA2454">
        <w:rPr>
          <w:spacing w:val="-3"/>
          <w:sz w:val="26"/>
          <w:szCs w:val="26"/>
        </w:rPr>
        <w:t>После того, как вы заполнили форму №1 и форму №2, Вам необходимо оплатить свое участие в консультации (200 рублей) из любого онлайн банка.</w:t>
      </w:r>
    </w:p>
    <w:p w:rsidR="00FA2454" w:rsidRDefault="00FA2454" w:rsidP="00FA2454">
      <w:pPr>
        <w:shd w:val="clear" w:color="auto" w:fill="FFFFFF"/>
        <w:rPr>
          <w:b/>
          <w:spacing w:val="-3"/>
          <w:sz w:val="26"/>
          <w:szCs w:val="26"/>
        </w:rPr>
      </w:pPr>
    </w:p>
    <w:p w:rsidR="00FA2454" w:rsidRPr="00FA2454" w:rsidRDefault="00FA2454" w:rsidP="001721B8">
      <w:pPr>
        <w:shd w:val="clear" w:color="auto" w:fill="FFFFFF"/>
        <w:ind w:left="34"/>
        <w:rPr>
          <w:b/>
          <w:spacing w:val="-3"/>
          <w:sz w:val="24"/>
          <w:szCs w:val="26"/>
        </w:rPr>
      </w:pPr>
      <w:r w:rsidRPr="00FA2454">
        <w:rPr>
          <w:b/>
          <w:spacing w:val="-3"/>
          <w:sz w:val="24"/>
          <w:szCs w:val="26"/>
        </w:rPr>
        <w:t xml:space="preserve">РЕКВИЗИТЫ ДЛЯ ОПЛАТЫ КОНСУЛЬТАЦИИ: </w:t>
      </w:r>
    </w:p>
    <w:p w:rsidR="00AE5A82" w:rsidRPr="00FA2454" w:rsidRDefault="00F50DD9" w:rsidP="001721B8">
      <w:pPr>
        <w:shd w:val="clear" w:color="auto" w:fill="FFFFFF"/>
        <w:ind w:left="34"/>
        <w:rPr>
          <w:b/>
          <w:spacing w:val="-3"/>
          <w:sz w:val="24"/>
          <w:szCs w:val="26"/>
        </w:rPr>
      </w:pPr>
      <w:r w:rsidRPr="00FA2454">
        <w:rPr>
          <w:b/>
          <w:spacing w:val="-3"/>
          <w:sz w:val="24"/>
          <w:szCs w:val="26"/>
        </w:rPr>
        <w:t xml:space="preserve">Стоимость </w:t>
      </w:r>
      <w:r w:rsidR="00622F8F" w:rsidRPr="00FA2454">
        <w:rPr>
          <w:b/>
          <w:spacing w:val="-3"/>
          <w:sz w:val="24"/>
          <w:szCs w:val="26"/>
        </w:rPr>
        <w:t xml:space="preserve">участия в </w:t>
      </w:r>
      <w:r w:rsidRPr="00FA2454">
        <w:rPr>
          <w:b/>
          <w:spacing w:val="-3"/>
          <w:sz w:val="24"/>
          <w:szCs w:val="26"/>
        </w:rPr>
        <w:t xml:space="preserve">консультации – 200 </w:t>
      </w:r>
      <w:r w:rsidR="00622F8F" w:rsidRPr="00FA2454">
        <w:rPr>
          <w:b/>
          <w:spacing w:val="-3"/>
          <w:sz w:val="24"/>
          <w:szCs w:val="26"/>
        </w:rPr>
        <w:t>рублей</w:t>
      </w:r>
    </w:p>
    <w:p w:rsidR="001721B8" w:rsidRPr="00FA2454" w:rsidRDefault="001721B8" w:rsidP="001721B8">
      <w:pPr>
        <w:shd w:val="clear" w:color="auto" w:fill="FFFFFF"/>
        <w:ind w:left="34"/>
        <w:rPr>
          <w:spacing w:val="-11"/>
          <w:sz w:val="24"/>
          <w:szCs w:val="26"/>
        </w:rPr>
      </w:pPr>
      <w:r w:rsidRPr="00FA2454">
        <w:rPr>
          <w:spacing w:val="-3"/>
          <w:sz w:val="24"/>
          <w:szCs w:val="26"/>
        </w:rPr>
        <w:t xml:space="preserve">ПОЛУЧАТЕЛЬ: </w:t>
      </w:r>
    </w:p>
    <w:p w:rsidR="001721B8" w:rsidRPr="00FA2454" w:rsidRDefault="001721B8" w:rsidP="001721B8">
      <w:pPr>
        <w:shd w:val="clear" w:color="auto" w:fill="FFFFFF"/>
        <w:ind w:left="29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Министерство финансов Нижегородской области (</w:t>
      </w:r>
      <w:r w:rsidRPr="00FA2454">
        <w:rPr>
          <w:spacing w:val="-3"/>
          <w:sz w:val="24"/>
          <w:szCs w:val="26"/>
        </w:rPr>
        <w:t xml:space="preserve">ГБПОУ «Нижегородское </w:t>
      </w:r>
      <w:r w:rsidRPr="00FA2454">
        <w:rPr>
          <w:spacing w:val="-1"/>
          <w:sz w:val="24"/>
          <w:szCs w:val="26"/>
        </w:rPr>
        <w:t xml:space="preserve">театральное училище </w:t>
      </w:r>
      <w:r w:rsidRPr="00FA2454">
        <w:rPr>
          <w:spacing w:val="-11"/>
          <w:sz w:val="24"/>
          <w:szCs w:val="26"/>
        </w:rPr>
        <w:t>(коллеж) им</w:t>
      </w:r>
      <w:proofErr w:type="gramStart"/>
      <w:r w:rsidRPr="00FA2454">
        <w:rPr>
          <w:spacing w:val="-11"/>
          <w:sz w:val="24"/>
          <w:szCs w:val="26"/>
        </w:rPr>
        <w:t xml:space="preserve"> .</w:t>
      </w:r>
      <w:proofErr w:type="gramEnd"/>
      <w:r w:rsidRPr="00FA2454">
        <w:rPr>
          <w:spacing w:val="-11"/>
          <w:sz w:val="24"/>
          <w:szCs w:val="26"/>
        </w:rPr>
        <w:t>Е.А.Евстигнеева» л</w:t>
      </w:r>
      <w:r w:rsidRPr="00FA2454">
        <w:rPr>
          <w:spacing w:val="-8"/>
          <w:sz w:val="24"/>
          <w:szCs w:val="26"/>
        </w:rPr>
        <w:t>/счет 24003050030)</w:t>
      </w:r>
    </w:p>
    <w:p w:rsidR="001721B8" w:rsidRPr="00FA2454" w:rsidRDefault="001721B8" w:rsidP="001721B8">
      <w:pPr>
        <w:tabs>
          <w:tab w:val="left" w:pos="1195"/>
        </w:tabs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Единый казначейский счет: 40102810745370000024</w:t>
      </w:r>
    </w:p>
    <w:p w:rsidR="001721B8" w:rsidRPr="00FA2454" w:rsidRDefault="00620B07" w:rsidP="001721B8">
      <w:pPr>
        <w:shd w:val="clear" w:color="auto" w:fill="FFFFFF"/>
        <w:ind w:left="29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Расчетный</w:t>
      </w:r>
      <w:r w:rsidR="001721B8" w:rsidRPr="00FA2454">
        <w:rPr>
          <w:spacing w:val="-8"/>
          <w:sz w:val="24"/>
          <w:szCs w:val="26"/>
        </w:rPr>
        <w:t xml:space="preserve"> счет:  03224643220000003200</w:t>
      </w:r>
    </w:p>
    <w:p w:rsidR="001721B8" w:rsidRPr="00FA2454" w:rsidRDefault="001721B8" w:rsidP="001721B8">
      <w:pPr>
        <w:shd w:val="clear" w:color="auto" w:fill="FFFFFF"/>
        <w:ind w:left="29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 xml:space="preserve">Банк: </w:t>
      </w:r>
      <w:proofErr w:type="gramStart"/>
      <w:r w:rsidRPr="00FA2454">
        <w:rPr>
          <w:spacing w:val="-8"/>
          <w:sz w:val="24"/>
          <w:szCs w:val="26"/>
        </w:rPr>
        <w:t>Волго-Вятское</w:t>
      </w:r>
      <w:proofErr w:type="gramEnd"/>
      <w:r w:rsidRPr="00FA2454">
        <w:rPr>
          <w:spacing w:val="-8"/>
          <w:sz w:val="24"/>
          <w:szCs w:val="26"/>
        </w:rPr>
        <w:t xml:space="preserve"> ГУ  Банка  России  //УФК по Нижегородской области  г. Нижний Новгород</w:t>
      </w:r>
    </w:p>
    <w:p w:rsidR="001721B8" w:rsidRPr="00FA2454" w:rsidRDefault="001721B8" w:rsidP="001721B8">
      <w:pPr>
        <w:shd w:val="clear" w:color="auto" w:fill="FFFFFF"/>
        <w:ind w:left="29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 xml:space="preserve">БИК  012202102   ИНН 5260048290   </w:t>
      </w:r>
    </w:p>
    <w:p w:rsidR="001721B8" w:rsidRPr="00FA2454" w:rsidRDefault="001721B8" w:rsidP="001721B8">
      <w:pPr>
        <w:shd w:val="clear" w:color="auto" w:fill="FFFFFF"/>
        <w:ind w:left="29"/>
        <w:rPr>
          <w:color w:val="262626" w:themeColor="text1" w:themeTint="D9"/>
          <w:sz w:val="24"/>
          <w:szCs w:val="26"/>
        </w:rPr>
      </w:pPr>
      <w:r w:rsidRPr="00FA2454">
        <w:rPr>
          <w:spacing w:val="-8"/>
          <w:sz w:val="24"/>
          <w:szCs w:val="26"/>
        </w:rPr>
        <w:t xml:space="preserve">КПП 526001001   ОКТМО </w:t>
      </w:r>
      <w:r w:rsidRPr="00FA2454">
        <w:rPr>
          <w:sz w:val="24"/>
          <w:szCs w:val="26"/>
        </w:rPr>
        <w:t xml:space="preserve">22701000001  </w:t>
      </w:r>
      <w:r w:rsidRPr="00FA2454">
        <w:rPr>
          <w:spacing w:val="-8"/>
          <w:sz w:val="24"/>
          <w:szCs w:val="26"/>
        </w:rPr>
        <w:t xml:space="preserve">КБК  </w:t>
      </w:r>
      <w:r w:rsidRPr="00FA2454">
        <w:rPr>
          <w:color w:val="262626" w:themeColor="text1" w:themeTint="D9"/>
          <w:sz w:val="24"/>
          <w:szCs w:val="26"/>
        </w:rPr>
        <w:t>05707040000000000130</w:t>
      </w:r>
    </w:p>
    <w:p w:rsidR="00620B07" w:rsidRPr="00FA2454" w:rsidRDefault="00620B07" w:rsidP="001721B8">
      <w:pPr>
        <w:shd w:val="clear" w:color="auto" w:fill="FFFFFF"/>
        <w:ind w:left="29"/>
        <w:rPr>
          <w:spacing w:val="-8"/>
          <w:sz w:val="24"/>
          <w:szCs w:val="26"/>
        </w:rPr>
      </w:pPr>
    </w:p>
    <w:p w:rsidR="00620B07" w:rsidRPr="00FA2454" w:rsidRDefault="00FA2454" w:rsidP="001721B8">
      <w:pPr>
        <w:shd w:val="clear" w:color="auto" w:fill="FFFFFF"/>
        <w:ind w:left="29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Инструкция по</w:t>
      </w:r>
      <w:r w:rsidR="00620B07" w:rsidRPr="00FA2454">
        <w:rPr>
          <w:spacing w:val="-8"/>
          <w:sz w:val="24"/>
          <w:szCs w:val="26"/>
        </w:rPr>
        <w:t xml:space="preserve"> оплате: 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В мобильном банке выбираете Платеж по реквизитам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Вводите ИНН, далее расчетный счет, далее – БИК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Выбираете ТЕАТРАЛЬНОЕ УЧИЛИЩЕ (КОЛЛЕДЖ) ИМ.Е.А.ЕВСТИГНЕЕВА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УИН ставите 0!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Далее вводите все, что запрашивает онлайн банк. Если не получается ввести ОКТМО, то ставьте там 0.</w:t>
      </w:r>
    </w:p>
    <w:p w:rsidR="00620B07" w:rsidRPr="00FA2454" w:rsidRDefault="00620B07" w:rsidP="00620B07">
      <w:pPr>
        <w:pStyle w:val="a3"/>
        <w:numPr>
          <w:ilvl w:val="0"/>
          <w:numId w:val="1"/>
        </w:numPr>
        <w:shd w:val="clear" w:color="auto" w:fill="FFFFFF"/>
        <w:rPr>
          <w:spacing w:val="-8"/>
          <w:sz w:val="24"/>
          <w:szCs w:val="26"/>
        </w:rPr>
      </w:pPr>
      <w:r w:rsidRPr="00FA2454">
        <w:rPr>
          <w:spacing w:val="-8"/>
          <w:sz w:val="24"/>
          <w:szCs w:val="26"/>
        </w:rPr>
        <w:t>Не забудьте указать ФИО получателя услуги (ФИО абитуриента, который записывается на консультацию). Также важно указать назначение платежа – оплата консультации</w:t>
      </w:r>
      <w:r w:rsidR="005A0229" w:rsidRPr="00FA2454">
        <w:rPr>
          <w:spacing w:val="-8"/>
          <w:sz w:val="24"/>
          <w:szCs w:val="26"/>
        </w:rPr>
        <w:t>.</w:t>
      </w:r>
    </w:p>
    <w:p w:rsidR="00755BD4" w:rsidRDefault="00755BD4">
      <w:pPr>
        <w:rPr>
          <w:sz w:val="24"/>
          <w:szCs w:val="26"/>
        </w:rPr>
      </w:pPr>
    </w:p>
    <w:p w:rsidR="00FA2454" w:rsidRDefault="00FA2454">
      <w:pPr>
        <w:rPr>
          <w:sz w:val="24"/>
          <w:szCs w:val="26"/>
        </w:rPr>
      </w:pPr>
    </w:p>
    <w:p w:rsidR="00FA2454" w:rsidRPr="00FA2454" w:rsidRDefault="00FA2454" w:rsidP="00FA2454">
      <w:pPr>
        <w:pStyle w:val="a3"/>
        <w:numPr>
          <w:ilvl w:val="0"/>
          <w:numId w:val="2"/>
        </w:numPr>
        <w:rPr>
          <w:sz w:val="28"/>
          <w:szCs w:val="26"/>
        </w:rPr>
      </w:pPr>
      <w:r w:rsidRPr="00FA2454">
        <w:rPr>
          <w:sz w:val="28"/>
          <w:szCs w:val="26"/>
        </w:rPr>
        <w:t xml:space="preserve">Чек об оплате консультации отправляйте на почту </w:t>
      </w:r>
      <w:hyperlink r:id="rId8" w:history="1">
        <w:r w:rsidRPr="00FA2454">
          <w:rPr>
            <w:rStyle w:val="a4"/>
            <w:sz w:val="28"/>
            <w:szCs w:val="26"/>
            <w:lang w:val="en-US"/>
          </w:rPr>
          <w:t>ntuevstigneeva</w:t>
        </w:r>
        <w:r w:rsidRPr="00FA2454">
          <w:rPr>
            <w:rStyle w:val="a4"/>
            <w:sz w:val="28"/>
            <w:szCs w:val="26"/>
          </w:rPr>
          <w:t>@</w:t>
        </w:r>
        <w:r w:rsidRPr="00FA2454">
          <w:rPr>
            <w:rStyle w:val="a4"/>
            <w:sz w:val="28"/>
            <w:szCs w:val="26"/>
            <w:lang w:val="en-US"/>
          </w:rPr>
          <w:t>gmail</w:t>
        </w:r>
        <w:r w:rsidRPr="00FA2454">
          <w:rPr>
            <w:rStyle w:val="a4"/>
            <w:sz w:val="28"/>
            <w:szCs w:val="26"/>
          </w:rPr>
          <w:t>.</w:t>
        </w:r>
        <w:r w:rsidRPr="00FA2454">
          <w:rPr>
            <w:rStyle w:val="a4"/>
            <w:sz w:val="28"/>
            <w:szCs w:val="26"/>
            <w:lang w:val="en-US"/>
          </w:rPr>
          <w:t>com</w:t>
        </w:r>
      </w:hyperlink>
    </w:p>
    <w:p w:rsidR="00FA2454" w:rsidRPr="00FA2454" w:rsidRDefault="00FA2454" w:rsidP="00FA2454">
      <w:pPr>
        <w:pStyle w:val="a3"/>
        <w:ind w:left="394"/>
        <w:rPr>
          <w:sz w:val="28"/>
          <w:szCs w:val="26"/>
        </w:rPr>
      </w:pPr>
      <w:r w:rsidRPr="00FA2454">
        <w:rPr>
          <w:sz w:val="28"/>
          <w:szCs w:val="26"/>
        </w:rPr>
        <w:t>В теме письма обя</w:t>
      </w:r>
      <w:bookmarkStart w:id="0" w:name="_GoBack"/>
      <w:bookmarkEnd w:id="0"/>
      <w:r w:rsidRPr="00FA2454">
        <w:rPr>
          <w:sz w:val="28"/>
          <w:szCs w:val="26"/>
        </w:rPr>
        <w:t>зательно укажите «ОПЛАТА КОНСУЛЬТАЦИИ, ФИО»</w:t>
      </w:r>
    </w:p>
    <w:sectPr w:rsidR="00FA2454" w:rsidRPr="00FA2454" w:rsidSect="001721B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FB9"/>
    <w:multiLevelType w:val="hybridMultilevel"/>
    <w:tmpl w:val="6C184A66"/>
    <w:lvl w:ilvl="0" w:tplc="8AAAFD5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FA424B8"/>
    <w:multiLevelType w:val="hybridMultilevel"/>
    <w:tmpl w:val="B2C6042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1B8"/>
    <w:rsid w:val="001721B8"/>
    <w:rsid w:val="00204181"/>
    <w:rsid w:val="003C6CB1"/>
    <w:rsid w:val="0057690F"/>
    <w:rsid w:val="005A0229"/>
    <w:rsid w:val="00620B07"/>
    <w:rsid w:val="00622F8F"/>
    <w:rsid w:val="00755BD4"/>
    <w:rsid w:val="00AE5A82"/>
    <w:rsid w:val="00F50DD9"/>
    <w:rsid w:val="00F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evstigneev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-4D7jL3AxQfstWNQGGY0rNZBEoCvUKp6AXaSdPI5rL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_QjoESsCdWWCz9a8Vsoiu2ovkP65w-0D_UL68b7e5rk/edit#gid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8</cp:revision>
  <dcterms:created xsi:type="dcterms:W3CDTF">2022-03-09T12:17:00Z</dcterms:created>
  <dcterms:modified xsi:type="dcterms:W3CDTF">2024-03-21T13:29:00Z</dcterms:modified>
</cp:coreProperties>
</file>